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B0CE86" w14:textId="17438FC2" w:rsidR="00933124" w:rsidRDefault="00933124" w:rsidP="00781507">
      <w:pPr>
        <w:rPr>
          <w:rFonts w:ascii="BIZ UDPゴシック" w:eastAsia="BIZ UDPゴシック" w:hAnsi="BIZ UDPゴシック"/>
          <w:szCs w:val="21"/>
        </w:rPr>
      </w:pPr>
      <w:r>
        <w:rPr>
          <w:rFonts w:ascii="BIZ UDPゴシック" w:eastAsia="BIZ UDPゴシック" w:hAnsi="BIZ UDPゴシック" w:hint="eastAsia"/>
          <w:szCs w:val="21"/>
        </w:rPr>
        <w:t>（様式</w:t>
      </w:r>
      <w:r w:rsidR="00F60676">
        <w:rPr>
          <w:rFonts w:ascii="BIZ UDPゴシック" w:eastAsia="BIZ UDPゴシック" w:hAnsi="BIZ UDPゴシック" w:hint="eastAsia"/>
          <w:szCs w:val="21"/>
        </w:rPr>
        <w:t>４</w:t>
      </w:r>
      <w:r>
        <w:rPr>
          <w:rFonts w:ascii="BIZ UDPゴシック" w:eastAsia="BIZ UDPゴシック" w:hAnsi="BIZ UDPゴシック" w:hint="eastAsia"/>
          <w:szCs w:val="21"/>
        </w:rPr>
        <w:t>）</w:t>
      </w:r>
    </w:p>
    <w:p w14:paraId="1588B7FC" w14:textId="54F8E972" w:rsidR="00933124" w:rsidRPr="00C65B53" w:rsidRDefault="00F60676" w:rsidP="00C65B53">
      <w:pPr>
        <w:jc w:val="center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>いずみ湖公園</w:t>
      </w:r>
      <w:r w:rsidR="00933124" w:rsidRPr="00C65B53">
        <w:rPr>
          <w:rFonts w:ascii="BIZ UDPゴシック" w:eastAsia="BIZ UDPゴシック" w:hAnsi="BIZ UDPゴシック" w:hint="eastAsia"/>
          <w:sz w:val="24"/>
          <w:szCs w:val="24"/>
        </w:rPr>
        <w:t>トライアル・サウンディング</w:t>
      </w:r>
    </w:p>
    <w:p w14:paraId="3E00422A" w14:textId="139C899F" w:rsidR="00933124" w:rsidRPr="00C65B53" w:rsidRDefault="00933124" w:rsidP="00C65B53">
      <w:pPr>
        <w:jc w:val="center"/>
        <w:rPr>
          <w:rFonts w:ascii="BIZ UDPゴシック" w:eastAsia="BIZ UDPゴシック" w:hAnsi="BIZ UDPゴシック"/>
          <w:sz w:val="24"/>
          <w:szCs w:val="24"/>
        </w:rPr>
      </w:pPr>
      <w:r w:rsidRPr="00C65B53">
        <w:rPr>
          <w:rFonts w:ascii="BIZ UDPゴシック" w:eastAsia="BIZ UDPゴシック" w:hAnsi="BIZ UDPゴシック" w:hint="eastAsia"/>
          <w:sz w:val="24"/>
          <w:szCs w:val="24"/>
        </w:rPr>
        <w:t>実績報告書</w:t>
      </w:r>
    </w:p>
    <w:p w14:paraId="6C99D5DB" w14:textId="64AE31C9" w:rsidR="00933124" w:rsidRDefault="00933124" w:rsidP="00781507">
      <w:pPr>
        <w:rPr>
          <w:rFonts w:ascii="BIZ UDPゴシック" w:eastAsia="BIZ UDPゴシック" w:hAnsi="BIZ UDPゴシック"/>
          <w:szCs w:val="21"/>
        </w:rPr>
      </w:pPr>
    </w:p>
    <w:p w14:paraId="09B8D659" w14:textId="1F88808F" w:rsidR="00933124" w:rsidRPr="00C65B53" w:rsidRDefault="00933124" w:rsidP="00C65B53">
      <w:pPr>
        <w:ind w:firstLineChars="2000" w:firstLine="4800"/>
        <w:rPr>
          <w:rFonts w:ascii="BIZ UDPゴシック" w:eastAsia="BIZ UDPゴシック" w:hAnsi="BIZ UDPゴシック"/>
          <w:sz w:val="24"/>
          <w:szCs w:val="24"/>
        </w:rPr>
      </w:pPr>
      <w:r w:rsidRPr="00C65B53">
        <w:rPr>
          <w:rFonts w:ascii="BIZ UDPゴシック" w:eastAsia="BIZ UDPゴシック" w:hAnsi="BIZ UDPゴシック" w:hint="eastAsia"/>
          <w:sz w:val="24"/>
          <w:szCs w:val="24"/>
        </w:rPr>
        <w:t>団体名：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256"/>
        <w:gridCol w:w="5238"/>
      </w:tblGrid>
      <w:tr w:rsidR="00933124" w14:paraId="00727706" w14:textId="77777777" w:rsidTr="008B56CA">
        <w:trPr>
          <w:trHeight w:val="1523"/>
        </w:trPr>
        <w:tc>
          <w:tcPr>
            <w:tcW w:w="3256" w:type="dxa"/>
          </w:tcPr>
          <w:p w14:paraId="1EBEC42C" w14:textId="77777777" w:rsidR="00933124" w:rsidRDefault="00933124" w:rsidP="00781507">
            <w:pPr>
              <w:rPr>
                <w:rFonts w:ascii="BIZ UDPゴシック" w:eastAsia="BIZ UDPゴシック" w:hAnsi="BIZ UDPゴシック"/>
                <w:szCs w:val="21"/>
              </w:rPr>
            </w:pPr>
          </w:p>
          <w:p w14:paraId="05791F2A" w14:textId="77777777" w:rsidR="00933124" w:rsidRDefault="00933124" w:rsidP="00781507">
            <w:pPr>
              <w:rPr>
                <w:rFonts w:ascii="BIZ UDPゴシック" w:eastAsia="BIZ UDPゴシック" w:hAnsi="BIZ UDPゴシック"/>
                <w:szCs w:val="21"/>
              </w:rPr>
            </w:pPr>
          </w:p>
          <w:p w14:paraId="75A93E84" w14:textId="07B94B4D" w:rsidR="00933124" w:rsidRPr="00C65B53" w:rsidRDefault="00933124" w:rsidP="00781507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C65B53">
              <w:rPr>
                <w:rFonts w:ascii="BIZ UDPゴシック" w:eastAsia="BIZ UDPゴシック" w:hAnsi="BIZ UDPゴシック" w:hint="eastAsia"/>
                <w:sz w:val="24"/>
                <w:szCs w:val="24"/>
              </w:rPr>
              <w:t>(1)</w:t>
            </w:r>
            <w:r w:rsidR="008B56CA">
              <w:rPr>
                <w:rFonts w:ascii="BIZ UDPゴシック" w:eastAsia="BIZ UDPゴシック" w:hAnsi="BIZ UDPゴシック"/>
                <w:sz w:val="24"/>
                <w:szCs w:val="24"/>
              </w:rPr>
              <w:t xml:space="preserve"> </w:t>
            </w:r>
            <w:r w:rsidRPr="00C65B53">
              <w:rPr>
                <w:rFonts w:ascii="BIZ UDPゴシック" w:eastAsia="BIZ UDPゴシック" w:hAnsi="BIZ UDPゴシック" w:hint="eastAsia"/>
                <w:sz w:val="24"/>
                <w:szCs w:val="24"/>
              </w:rPr>
              <w:t>立地条件・使い勝手等</w:t>
            </w:r>
          </w:p>
          <w:p w14:paraId="6B501AE5" w14:textId="77777777" w:rsidR="00933124" w:rsidRDefault="00933124" w:rsidP="00781507">
            <w:pPr>
              <w:rPr>
                <w:rFonts w:ascii="BIZ UDPゴシック" w:eastAsia="BIZ UDPゴシック" w:hAnsi="BIZ UDPゴシック"/>
                <w:szCs w:val="21"/>
              </w:rPr>
            </w:pPr>
          </w:p>
          <w:p w14:paraId="06B16896" w14:textId="78D054BF" w:rsidR="00933124" w:rsidRDefault="00933124" w:rsidP="00781507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5238" w:type="dxa"/>
          </w:tcPr>
          <w:p w14:paraId="5F05E6C2" w14:textId="77777777" w:rsidR="00933124" w:rsidRDefault="00933124" w:rsidP="00781507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933124" w14:paraId="539E29B9" w14:textId="77777777" w:rsidTr="008B56CA">
        <w:tc>
          <w:tcPr>
            <w:tcW w:w="3256" w:type="dxa"/>
          </w:tcPr>
          <w:p w14:paraId="191D894C" w14:textId="7B24B89A" w:rsidR="00933124" w:rsidRDefault="00933124" w:rsidP="00781507">
            <w:pPr>
              <w:rPr>
                <w:rFonts w:ascii="BIZ UDPゴシック" w:eastAsia="BIZ UDPゴシック" w:hAnsi="BIZ UDPゴシック"/>
                <w:szCs w:val="21"/>
              </w:rPr>
            </w:pPr>
          </w:p>
          <w:p w14:paraId="4ACADE10" w14:textId="63B5D7DD" w:rsidR="00933124" w:rsidRDefault="00933124" w:rsidP="00781507">
            <w:pPr>
              <w:rPr>
                <w:rFonts w:ascii="BIZ UDPゴシック" w:eastAsia="BIZ UDPゴシック" w:hAnsi="BIZ UDPゴシック"/>
                <w:szCs w:val="21"/>
              </w:rPr>
            </w:pPr>
          </w:p>
          <w:p w14:paraId="52272123" w14:textId="0A3C90DC" w:rsidR="00933124" w:rsidRPr="00C65B53" w:rsidRDefault="00933124" w:rsidP="00781507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C65B53">
              <w:rPr>
                <w:rFonts w:ascii="BIZ UDPゴシック" w:eastAsia="BIZ UDPゴシック" w:hAnsi="BIZ UDPゴシック" w:hint="eastAsia"/>
                <w:sz w:val="24"/>
                <w:szCs w:val="24"/>
              </w:rPr>
              <w:t>(2)</w:t>
            </w:r>
            <w:r w:rsidR="008B56CA">
              <w:rPr>
                <w:rFonts w:ascii="BIZ UDPゴシック" w:eastAsia="BIZ UDPゴシック" w:hAnsi="BIZ UDPゴシック"/>
                <w:sz w:val="24"/>
                <w:szCs w:val="24"/>
              </w:rPr>
              <w:t xml:space="preserve"> </w:t>
            </w:r>
            <w:r w:rsidRPr="00C65B53">
              <w:rPr>
                <w:rFonts w:ascii="BIZ UDPゴシック" w:eastAsia="BIZ UDPゴシック" w:hAnsi="BIZ UDPゴシック" w:hint="eastAsia"/>
                <w:sz w:val="24"/>
                <w:szCs w:val="24"/>
              </w:rPr>
              <w:t>必要な設備関係</w:t>
            </w:r>
          </w:p>
          <w:p w14:paraId="4776ECB9" w14:textId="77777777" w:rsidR="00933124" w:rsidRDefault="00933124" w:rsidP="00781507">
            <w:pPr>
              <w:rPr>
                <w:rFonts w:ascii="BIZ UDPゴシック" w:eastAsia="BIZ UDPゴシック" w:hAnsi="BIZ UDPゴシック"/>
                <w:szCs w:val="21"/>
              </w:rPr>
            </w:pPr>
          </w:p>
          <w:p w14:paraId="424CCCCA" w14:textId="1D28F620" w:rsidR="00933124" w:rsidRDefault="00933124" w:rsidP="00781507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5238" w:type="dxa"/>
          </w:tcPr>
          <w:p w14:paraId="17593049" w14:textId="77777777" w:rsidR="00933124" w:rsidRDefault="00933124" w:rsidP="00781507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933124" w14:paraId="2382B276" w14:textId="77777777" w:rsidTr="008B56CA">
        <w:tc>
          <w:tcPr>
            <w:tcW w:w="3256" w:type="dxa"/>
          </w:tcPr>
          <w:p w14:paraId="7C239686" w14:textId="77777777" w:rsidR="00933124" w:rsidRDefault="00933124" w:rsidP="00781507">
            <w:pPr>
              <w:rPr>
                <w:rFonts w:ascii="BIZ UDPゴシック" w:eastAsia="BIZ UDPゴシック" w:hAnsi="BIZ UDPゴシック"/>
                <w:szCs w:val="21"/>
              </w:rPr>
            </w:pPr>
          </w:p>
          <w:p w14:paraId="08B6E462" w14:textId="77777777" w:rsidR="00933124" w:rsidRDefault="00933124" w:rsidP="00781507">
            <w:pPr>
              <w:rPr>
                <w:rFonts w:ascii="BIZ UDPゴシック" w:eastAsia="BIZ UDPゴシック" w:hAnsi="BIZ UDPゴシック"/>
                <w:szCs w:val="21"/>
              </w:rPr>
            </w:pPr>
          </w:p>
          <w:p w14:paraId="21F08A8E" w14:textId="508DFE65" w:rsidR="00933124" w:rsidRPr="00C65B53" w:rsidRDefault="00933124" w:rsidP="00781507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C65B53">
              <w:rPr>
                <w:rFonts w:ascii="BIZ UDPゴシック" w:eastAsia="BIZ UDPゴシック" w:hAnsi="BIZ UDPゴシック" w:hint="eastAsia"/>
                <w:sz w:val="24"/>
                <w:szCs w:val="24"/>
              </w:rPr>
              <w:t>(3)</w:t>
            </w:r>
            <w:r w:rsidR="008B56CA">
              <w:rPr>
                <w:rFonts w:ascii="BIZ UDPゴシック" w:eastAsia="BIZ UDPゴシック" w:hAnsi="BIZ UDPゴシック"/>
                <w:sz w:val="24"/>
                <w:szCs w:val="24"/>
              </w:rPr>
              <w:t xml:space="preserve"> </w:t>
            </w:r>
            <w:r w:rsidRPr="00C65B53">
              <w:rPr>
                <w:rFonts w:ascii="BIZ UDPゴシック" w:eastAsia="BIZ UDPゴシック" w:hAnsi="BIZ UDPゴシック" w:hint="eastAsia"/>
                <w:sz w:val="24"/>
                <w:szCs w:val="24"/>
              </w:rPr>
              <w:t>採算性、市場ニーズ</w:t>
            </w:r>
          </w:p>
          <w:p w14:paraId="366A1DD3" w14:textId="77777777" w:rsidR="00933124" w:rsidRDefault="00933124" w:rsidP="00781507">
            <w:pPr>
              <w:rPr>
                <w:rFonts w:ascii="BIZ UDPゴシック" w:eastAsia="BIZ UDPゴシック" w:hAnsi="BIZ UDPゴシック"/>
                <w:szCs w:val="21"/>
              </w:rPr>
            </w:pPr>
          </w:p>
          <w:p w14:paraId="75B389CD" w14:textId="24003125" w:rsidR="00933124" w:rsidRDefault="00933124" w:rsidP="00781507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5238" w:type="dxa"/>
          </w:tcPr>
          <w:p w14:paraId="03BA7763" w14:textId="77777777" w:rsidR="00933124" w:rsidRDefault="00933124" w:rsidP="00781507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933124" w14:paraId="4ECB2925" w14:textId="77777777" w:rsidTr="008B56CA">
        <w:tc>
          <w:tcPr>
            <w:tcW w:w="3256" w:type="dxa"/>
          </w:tcPr>
          <w:p w14:paraId="0095F570" w14:textId="77777777" w:rsidR="00933124" w:rsidRDefault="00933124" w:rsidP="00781507">
            <w:pPr>
              <w:rPr>
                <w:rFonts w:ascii="BIZ UDPゴシック" w:eastAsia="BIZ UDPゴシック" w:hAnsi="BIZ UDPゴシック"/>
                <w:szCs w:val="21"/>
              </w:rPr>
            </w:pPr>
          </w:p>
          <w:p w14:paraId="4D847246" w14:textId="20070923" w:rsidR="00933124" w:rsidRDefault="00933124" w:rsidP="00781507">
            <w:pPr>
              <w:rPr>
                <w:rFonts w:ascii="BIZ UDPゴシック" w:eastAsia="BIZ UDPゴシック" w:hAnsi="BIZ UDPゴシック"/>
                <w:szCs w:val="21"/>
              </w:rPr>
            </w:pPr>
          </w:p>
          <w:p w14:paraId="48F64341" w14:textId="4626CED7" w:rsidR="00933124" w:rsidRPr="00C65B53" w:rsidRDefault="00933124" w:rsidP="00781507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C65B53">
              <w:rPr>
                <w:rFonts w:ascii="BIZ UDPゴシック" w:eastAsia="BIZ UDPゴシック" w:hAnsi="BIZ UDPゴシック" w:hint="eastAsia"/>
                <w:sz w:val="24"/>
                <w:szCs w:val="24"/>
              </w:rPr>
              <w:t>(4)</w:t>
            </w:r>
            <w:r w:rsidR="008B56CA">
              <w:rPr>
                <w:rFonts w:ascii="BIZ UDPゴシック" w:eastAsia="BIZ UDPゴシック" w:hAnsi="BIZ UDPゴシック"/>
                <w:sz w:val="24"/>
                <w:szCs w:val="24"/>
              </w:rPr>
              <w:t xml:space="preserve"> </w:t>
            </w:r>
            <w:r w:rsidRPr="00C65B53">
              <w:rPr>
                <w:rFonts w:ascii="BIZ UDPゴシック" w:eastAsia="BIZ UDPゴシック" w:hAnsi="BIZ UDPゴシック" w:hint="eastAsia"/>
                <w:sz w:val="24"/>
                <w:szCs w:val="24"/>
              </w:rPr>
              <w:t>施設利用における課題</w:t>
            </w:r>
          </w:p>
          <w:p w14:paraId="62BCA7BE" w14:textId="77777777" w:rsidR="00933124" w:rsidRDefault="00933124" w:rsidP="00781507">
            <w:pPr>
              <w:rPr>
                <w:rFonts w:ascii="BIZ UDPゴシック" w:eastAsia="BIZ UDPゴシック" w:hAnsi="BIZ UDPゴシック"/>
                <w:szCs w:val="21"/>
              </w:rPr>
            </w:pPr>
          </w:p>
          <w:p w14:paraId="680513C2" w14:textId="13F5888E" w:rsidR="00933124" w:rsidRDefault="00933124" w:rsidP="00781507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5238" w:type="dxa"/>
          </w:tcPr>
          <w:p w14:paraId="25D3F0D7" w14:textId="77777777" w:rsidR="00933124" w:rsidRDefault="00933124" w:rsidP="00781507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933124" w14:paraId="1A74E237" w14:textId="77777777" w:rsidTr="008B56CA">
        <w:tc>
          <w:tcPr>
            <w:tcW w:w="3256" w:type="dxa"/>
          </w:tcPr>
          <w:p w14:paraId="1C68586E" w14:textId="77777777" w:rsidR="00933124" w:rsidRDefault="00933124" w:rsidP="00781507">
            <w:pPr>
              <w:rPr>
                <w:rFonts w:ascii="BIZ UDPゴシック" w:eastAsia="BIZ UDPゴシック" w:hAnsi="BIZ UDPゴシック"/>
                <w:szCs w:val="21"/>
              </w:rPr>
            </w:pPr>
          </w:p>
          <w:p w14:paraId="4A34B2BC" w14:textId="7A7C0833" w:rsidR="00933124" w:rsidRDefault="00933124" w:rsidP="00781507">
            <w:pPr>
              <w:rPr>
                <w:rFonts w:ascii="BIZ UDPゴシック" w:eastAsia="BIZ UDPゴシック" w:hAnsi="BIZ UDPゴシック"/>
                <w:szCs w:val="21"/>
              </w:rPr>
            </w:pPr>
          </w:p>
          <w:p w14:paraId="0353871D" w14:textId="59D9F5BB" w:rsidR="00933124" w:rsidRPr="00C65B53" w:rsidRDefault="00933124" w:rsidP="00781507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C65B53">
              <w:rPr>
                <w:rFonts w:ascii="BIZ UDPゴシック" w:eastAsia="BIZ UDPゴシック" w:hAnsi="BIZ UDPゴシック" w:hint="eastAsia"/>
                <w:sz w:val="24"/>
                <w:szCs w:val="24"/>
              </w:rPr>
              <w:t>(5)</w:t>
            </w:r>
            <w:r w:rsidR="008B56CA">
              <w:rPr>
                <w:rFonts w:ascii="BIZ UDPゴシック" w:eastAsia="BIZ UDPゴシック" w:hAnsi="BIZ UDPゴシック"/>
                <w:sz w:val="24"/>
                <w:szCs w:val="24"/>
              </w:rPr>
              <w:t xml:space="preserve"> </w:t>
            </w:r>
            <w:r w:rsidRPr="00C65B53">
              <w:rPr>
                <w:rFonts w:ascii="BIZ UDPゴシック" w:eastAsia="BIZ UDPゴシック" w:hAnsi="BIZ UDPゴシック" w:hint="eastAsia"/>
                <w:sz w:val="24"/>
                <w:szCs w:val="24"/>
              </w:rPr>
              <w:t>今後の利用への</w:t>
            </w:r>
            <w:r w:rsidR="00C65B53">
              <w:rPr>
                <w:rFonts w:ascii="BIZ UDPゴシック" w:eastAsia="BIZ UDPゴシック" w:hAnsi="BIZ UDPゴシック" w:hint="eastAsia"/>
                <w:sz w:val="24"/>
                <w:szCs w:val="24"/>
              </w:rPr>
              <w:t>意向</w:t>
            </w:r>
          </w:p>
          <w:p w14:paraId="793814E6" w14:textId="77777777" w:rsidR="00933124" w:rsidRDefault="00933124" w:rsidP="00781507">
            <w:pPr>
              <w:rPr>
                <w:rFonts w:ascii="BIZ UDPゴシック" w:eastAsia="BIZ UDPゴシック" w:hAnsi="BIZ UDPゴシック"/>
                <w:szCs w:val="21"/>
              </w:rPr>
            </w:pPr>
          </w:p>
          <w:p w14:paraId="62F63D64" w14:textId="6A153239" w:rsidR="00933124" w:rsidRDefault="00933124" w:rsidP="00781507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5238" w:type="dxa"/>
          </w:tcPr>
          <w:p w14:paraId="1B9E1413" w14:textId="77777777" w:rsidR="00933124" w:rsidRDefault="00933124" w:rsidP="00781507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933124" w14:paraId="7A26A5C0" w14:textId="77777777" w:rsidTr="008B56CA">
        <w:tc>
          <w:tcPr>
            <w:tcW w:w="3256" w:type="dxa"/>
          </w:tcPr>
          <w:p w14:paraId="0BA39DFD" w14:textId="77777777" w:rsidR="00933124" w:rsidRDefault="00933124" w:rsidP="00781507">
            <w:pPr>
              <w:rPr>
                <w:rFonts w:ascii="BIZ UDPゴシック" w:eastAsia="BIZ UDPゴシック" w:hAnsi="BIZ UDPゴシック"/>
                <w:szCs w:val="21"/>
              </w:rPr>
            </w:pPr>
          </w:p>
          <w:p w14:paraId="138D5A39" w14:textId="7786AB0B" w:rsidR="00933124" w:rsidRDefault="00933124" w:rsidP="00781507">
            <w:pPr>
              <w:rPr>
                <w:rFonts w:ascii="BIZ UDPゴシック" w:eastAsia="BIZ UDPゴシック" w:hAnsi="BIZ UDPゴシック"/>
                <w:szCs w:val="21"/>
              </w:rPr>
            </w:pPr>
          </w:p>
          <w:p w14:paraId="045CCFFE" w14:textId="19B4E8CB" w:rsidR="00933124" w:rsidRPr="00C65B53" w:rsidRDefault="00933124" w:rsidP="00781507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C65B53">
              <w:rPr>
                <w:rFonts w:ascii="BIZ UDPゴシック" w:eastAsia="BIZ UDPゴシック" w:hAnsi="BIZ UDPゴシック" w:hint="eastAsia"/>
                <w:sz w:val="24"/>
                <w:szCs w:val="24"/>
              </w:rPr>
              <w:t>(6)</w:t>
            </w:r>
            <w:r w:rsidR="008B56CA">
              <w:rPr>
                <w:rFonts w:ascii="BIZ UDPゴシック" w:eastAsia="BIZ UDPゴシック" w:hAnsi="BIZ UDPゴシック"/>
                <w:sz w:val="24"/>
                <w:szCs w:val="24"/>
              </w:rPr>
              <w:t xml:space="preserve"> </w:t>
            </w:r>
            <w:r w:rsidRPr="00C65B53">
              <w:rPr>
                <w:rFonts w:ascii="BIZ UDPゴシック" w:eastAsia="BIZ UDPゴシック" w:hAnsi="BIZ UDPゴシック" w:hint="eastAsia"/>
                <w:sz w:val="24"/>
                <w:szCs w:val="24"/>
              </w:rPr>
              <w:t>その他</w:t>
            </w:r>
          </w:p>
          <w:p w14:paraId="67ED790A" w14:textId="77777777" w:rsidR="00933124" w:rsidRDefault="00933124" w:rsidP="00781507">
            <w:pPr>
              <w:rPr>
                <w:rFonts w:ascii="BIZ UDPゴシック" w:eastAsia="BIZ UDPゴシック" w:hAnsi="BIZ UDPゴシック"/>
                <w:szCs w:val="21"/>
              </w:rPr>
            </w:pPr>
          </w:p>
          <w:p w14:paraId="11170C22" w14:textId="1EF0B646" w:rsidR="00933124" w:rsidRDefault="00933124" w:rsidP="00781507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5238" w:type="dxa"/>
          </w:tcPr>
          <w:p w14:paraId="3C393803" w14:textId="77777777" w:rsidR="00933124" w:rsidRDefault="00933124" w:rsidP="00781507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</w:tr>
    </w:tbl>
    <w:p w14:paraId="52B8BBE0" w14:textId="77777777" w:rsidR="00933124" w:rsidRPr="00781507" w:rsidRDefault="00933124" w:rsidP="00781507">
      <w:pPr>
        <w:rPr>
          <w:rFonts w:ascii="BIZ UDPゴシック" w:eastAsia="BIZ UDPゴシック" w:hAnsi="BIZ UDPゴシック"/>
          <w:szCs w:val="21"/>
        </w:rPr>
      </w:pPr>
    </w:p>
    <w:sectPr w:rsidR="00933124" w:rsidRPr="00781507" w:rsidSect="0075532A">
      <w:pgSz w:w="11906" w:h="16838"/>
      <w:pgMar w:top="1985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ADC435" w14:textId="77777777" w:rsidR="009D5CE1" w:rsidRDefault="009D5CE1" w:rsidP="00F60676">
      <w:r>
        <w:separator/>
      </w:r>
    </w:p>
  </w:endnote>
  <w:endnote w:type="continuationSeparator" w:id="0">
    <w:p w14:paraId="7B714321" w14:textId="77777777" w:rsidR="009D5CE1" w:rsidRDefault="009D5CE1" w:rsidP="00F606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E18714" w14:textId="77777777" w:rsidR="009D5CE1" w:rsidRDefault="009D5CE1" w:rsidP="00F60676">
      <w:r>
        <w:separator/>
      </w:r>
    </w:p>
  </w:footnote>
  <w:footnote w:type="continuationSeparator" w:id="0">
    <w:p w14:paraId="28C2CC8D" w14:textId="77777777" w:rsidR="009D5CE1" w:rsidRDefault="009D5CE1" w:rsidP="00F606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D98"/>
    <w:rsid w:val="00060060"/>
    <w:rsid w:val="0011603C"/>
    <w:rsid w:val="00147D98"/>
    <w:rsid w:val="004A51CD"/>
    <w:rsid w:val="004B0CC8"/>
    <w:rsid w:val="004C4F7E"/>
    <w:rsid w:val="004C7493"/>
    <w:rsid w:val="005A3483"/>
    <w:rsid w:val="005C33F6"/>
    <w:rsid w:val="00673469"/>
    <w:rsid w:val="0075532A"/>
    <w:rsid w:val="00781507"/>
    <w:rsid w:val="00876DC4"/>
    <w:rsid w:val="008B56CA"/>
    <w:rsid w:val="009303F0"/>
    <w:rsid w:val="00933124"/>
    <w:rsid w:val="009D5CE1"/>
    <w:rsid w:val="00AC32EC"/>
    <w:rsid w:val="00B13C03"/>
    <w:rsid w:val="00BF6AB4"/>
    <w:rsid w:val="00C65B53"/>
    <w:rsid w:val="00D46944"/>
    <w:rsid w:val="00DD71C2"/>
    <w:rsid w:val="00F60676"/>
    <w:rsid w:val="00F67D00"/>
    <w:rsid w:val="00F81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31286EA"/>
  <w15:chartTrackingRefBased/>
  <w15:docId w15:val="{C985CC81-E1B1-441D-8948-ACFC4A174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5A3483"/>
    <w:pPr>
      <w:jc w:val="center"/>
    </w:pPr>
  </w:style>
  <w:style w:type="character" w:customStyle="1" w:styleId="a4">
    <w:name w:val="記 (文字)"/>
    <w:basedOn w:val="a0"/>
    <w:link w:val="a3"/>
    <w:uiPriority w:val="99"/>
    <w:rsid w:val="005A3483"/>
  </w:style>
  <w:style w:type="paragraph" w:styleId="a5">
    <w:name w:val="Closing"/>
    <w:basedOn w:val="a"/>
    <w:link w:val="a6"/>
    <w:uiPriority w:val="99"/>
    <w:unhideWhenUsed/>
    <w:rsid w:val="005A3483"/>
    <w:pPr>
      <w:jc w:val="right"/>
    </w:pPr>
  </w:style>
  <w:style w:type="character" w:customStyle="1" w:styleId="a6">
    <w:name w:val="結語 (文字)"/>
    <w:basedOn w:val="a0"/>
    <w:link w:val="a5"/>
    <w:uiPriority w:val="99"/>
    <w:rsid w:val="005A3483"/>
  </w:style>
  <w:style w:type="table" w:styleId="a7">
    <w:name w:val="Table Grid"/>
    <w:basedOn w:val="a1"/>
    <w:uiPriority w:val="39"/>
    <w:rsid w:val="005A34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933124"/>
    <w:pPr>
      <w:ind w:leftChars="400" w:left="840"/>
    </w:pPr>
  </w:style>
  <w:style w:type="paragraph" w:styleId="a9">
    <w:name w:val="header"/>
    <w:basedOn w:val="a"/>
    <w:link w:val="aa"/>
    <w:uiPriority w:val="99"/>
    <w:unhideWhenUsed/>
    <w:rsid w:val="00F6067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F60676"/>
  </w:style>
  <w:style w:type="paragraph" w:styleId="ab">
    <w:name w:val="footer"/>
    <w:basedOn w:val="a"/>
    <w:link w:val="ac"/>
    <w:uiPriority w:val="99"/>
    <w:unhideWhenUsed/>
    <w:rsid w:val="00F60676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F606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地域建設課（丸子）</dc:creator>
  <cp:keywords/>
  <dc:description/>
  <cp:lastModifiedBy>今井 風馬</cp:lastModifiedBy>
  <cp:revision>13</cp:revision>
  <cp:lastPrinted>2026-07-08T05:36:00Z</cp:lastPrinted>
  <dcterms:created xsi:type="dcterms:W3CDTF">2024-11-12T00:27:00Z</dcterms:created>
  <dcterms:modified xsi:type="dcterms:W3CDTF">2026-07-15T07:10:00Z</dcterms:modified>
</cp:coreProperties>
</file>